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9753" w14:textId="77777777" w:rsidR="005D3734" w:rsidRPr="00FD13CB" w:rsidRDefault="005D3734" w:rsidP="005D3734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r w:rsidRPr="00FD13CB"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242DBCCC" wp14:editId="09B0B3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0140" cy="855345"/>
            <wp:effectExtent l="0" t="0" r="3810" b="1905"/>
            <wp:wrapSquare wrapText="bothSides"/>
            <wp:docPr id="1" name="Picture 1" descr="C:\Users\Hannah Freeman\Documents\Waynflete Infants' School PTFA\thumbnail_WIS-large-Graph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 Freeman\Documents\Waynflete Infants' School PTFA\thumbnail_WIS-large-Graphi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50" cy="8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3CB">
        <w:rPr>
          <w:rFonts w:ascii="Arial" w:hAnsi="Arial" w:cs="Arial"/>
          <w:b/>
          <w:sz w:val="60"/>
          <w:szCs w:val="60"/>
        </w:rPr>
        <w:t>WAYNFLETE INFANTS’ SCHOOL PTFA</w:t>
      </w:r>
    </w:p>
    <w:p w14:paraId="4FFB0AFE" w14:textId="77777777" w:rsidR="004A57B5" w:rsidRPr="004A57B5" w:rsidRDefault="004A57B5" w:rsidP="005D3734">
      <w:pPr>
        <w:pStyle w:val="NoSpacing"/>
        <w:rPr>
          <w:rFonts w:ascii="Arial" w:hAnsi="Arial" w:cs="Arial"/>
          <w:sz w:val="24"/>
          <w:szCs w:val="24"/>
        </w:rPr>
      </w:pPr>
    </w:p>
    <w:p w14:paraId="6CE182D2" w14:textId="77777777" w:rsidR="00C444E8" w:rsidRPr="00C444E8" w:rsidRDefault="00C444E8" w:rsidP="00C444E8">
      <w:pPr>
        <w:jc w:val="center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444E8">
        <w:rPr>
          <w:rFonts w:ascii="Arial" w:eastAsiaTheme="minorHAnsi" w:hAnsi="Arial" w:cs="Arial"/>
          <w:b/>
          <w:sz w:val="24"/>
          <w:szCs w:val="24"/>
          <w:u w:val="single"/>
        </w:rPr>
        <w:t>CHRISTMAS RAFFLE 2020</w:t>
      </w:r>
    </w:p>
    <w:p w14:paraId="07E4AE5B" w14:textId="77777777" w:rsidR="00DF04AE" w:rsidRPr="004255EB" w:rsidRDefault="00DF04AE" w:rsidP="00DF04AE">
      <w:pPr>
        <w:rPr>
          <w:rFonts w:ascii="Arial" w:eastAsiaTheme="minorHAnsi" w:hAnsi="Arial" w:cs="Arial"/>
          <w:sz w:val="24"/>
          <w:szCs w:val="24"/>
        </w:rPr>
      </w:pPr>
      <w:r w:rsidRPr="004255EB">
        <w:rPr>
          <w:rFonts w:ascii="Arial" w:eastAsiaTheme="minorHAnsi" w:hAnsi="Arial" w:cs="Arial"/>
          <w:sz w:val="24"/>
          <w:szCs w:val="24"/>
        </w:rPr>
        <w:t>Dear Parents, Carers and Staff</w:t>
      </w:r>
      <w:r w:rsidR="004255EB">
        <w:rPr>
          <w:rFonts w:ascii="Arial" w:eastAsiaTheme="minorHAnsi" w:hAnsi="Arial" w:cs="Arial"/>
          <w:sz w:val="24"/>
          <w:szCs w:val="24"/>
        </w:rPr>
        <w:t>,</w:t>
      </w:r>
    </w:p>
    <w:p w14:paraId="6B0186C3" w14:textId="77777777" w:rsidR="00DF04AE" w:rsidRPr="004255EB" w:rsidRDefault="00DF04AE" w:rsidP="00DF04AE">
      <w:pPr>
        <w:rPr>
          <w:rFonts w:ascii="Arial" w:eastAsiaTheme="minorHAnsi" w:hAnsi="Arial" w:cs="Arial"/>
          <w:sz w:val="24"/>
          <w:szCs w:val="24"/>
        </w:rPr>
      </w:pPr>
      <w:r w:rsidRPr="004255EB">
        <w:rPr>
          <w:rFonts w:ascii="Arial" w:eastAsiaTheme="minorHAnsi" w:hAnsi="Arial" w:cs="Arial"/>
          <w:sz w:val="24"/>
          <w:szCs w:val="24"/>
        </w:rPr>
        <w:t xml:space="preserve">As promised here are some more details about our online </w:t>
      </w:r>
      <w:r w:rsidR="004255EB">
        <w:rPr>
          <w:rFonts w:ascii="Arial" w:eastAsiaTheme="minorHAnsi" w:hAnsi="Arial" w:cs="Arial"/>
          <w:sz w:val="24"/>
          <w:szCs w:val="24"/>
        </w:rPr>
        <w:t>Christmas Raffle 2020</w:t>
      </w:r>
      <w:r w:rsidRPr="004255EB">
        <w:rPr>
          <w:rFonts w:ascii="Arial" w:eastAsiaTheme="minorHAnsi" w:hAnsi="Arial" w:cs="Arial"/>
          <w:sz w:val="24"/>
          <w:szCs w:val="24"/>
        </w:rPr>
        <w:t>.</w:t>
      </w:r>
    </w:p>
    <w:p w14:paraId="349BDF67" w14:textId="77777777" w:rsidR="00DF04AE" w:rsidRPr="004255EB" w:rsidRDefault="004255EB" w:rsidP="00DF04AE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Normally the Christmas R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affle is one of our biggest fundraising opportunities and it is very well supported, for which we thank you! Obviously with COVID we have had to look at doing things a bit differently </w:t>
      </w:r>
      <w:r>
        <w:rPr>
          <w:rFonts w:ascii="Arial" w:eastAsiaTheme="minorHAnsi" w:hAnsi="Arial" w:cs="Arial"/>
          <w:sz w:val="24"/>
          <w:szCs w:val="24"/>
        </w:rPr>
        <w:t xml:space="preserve">this year </w:t>
      </w:r>
      <w:r w:rsidR="00DF04AE" w:rsidRPr="004255EB">
        <w:rPr>
          <w:rFonts w:ascii="Arial" w:eastAsiaTheme="minorHAnsi" w:hAnsi="Arial" w:cs="Arial"/>
          <w:sz w:val="24"/>
          <w:szCs w:val="24"/>
        </w:rPr>
        <w:t>but still having the fun and excitement that the raffle brings</w:t>
      </w:r>
      <w:r w:rsidR="00A50F0D">
        <w:rPr>
          <w:rFonts w:ascii="Arial" w:eastAsiaTheme="minorHAnsi" w:hAnsi="Arial" w:cs="Arial"/>
          <w:sz w:val="24"/>
          <w:szCs w:val="24"/>
        </w:rPr>
        <w:t xml:space="preserve"> and s</w:t>
      </w:r>
      <w:r w:rsidR="00DF04AE" w:rsidRPr="004255EB">
        <w:rPr>
          <w:rFonts w:ascii="Arial" w:eastAsiaTheme="minorHAnsi" w:hAnsi="Arial" w:cs="Arial"/>
          <w:sz w:val="24"/>
          <w:szCs w:val="24"/>
        </w:rPr>
        <w:t>o we have gone online to do this.</w:t>
      </w:r>
    </w:p>
    <w:p w14:paraId="5AD62FEF" w14:textId="290A8B9C" w:rsidR="00DF04AE" w:rsidRPr="004255EB" w:rsidRDefault="004255EB" w:rsidP="00DF04AE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There’s plenty to win at the Christmas Raffle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including </w:t>
      </w:r>
      <w:r>
        <w:rPr>
          <w:rFonts w:ascii="Arial" w:eastAsiaTheme="minorHAnsi" w:hAnsi="Arial" w:cs="Arial"/>
          <w:sz w:val="24"/>
          <w:szCs w:val="24"/>
        </w:rPr>
        <w:t xml:space="preserve">our top prizes of £100, £50 and £25, as well as donations from local businesses: a hamper of items donated by </w:t>
      </w:r>
      <w:proofErr w:type="spellStart"/>
      <w:r>
        <w:rPr>
          <w:rFonts w:ascii="Arial" w:eastAsiaTheme="minorHAnsi" w:hAnsi="Arial" w:cs="Arial"/>
          <w:sz w:val="24"/>
          <w:szCs w:val="24"/>
        </w:rPr>
        <w:t>Brackley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Tesco, gardening tools and a bottle donated by Rob Hedges &amp; Landscapes, £10 voucher from Smith &amp; Clay</w:t>
      </w:r>
      <w:r w:rsidR="0097723A">
        <w:rPr>
          <w:rFonts w:ascii="Arial" w:eastAsiaTheme="minorHAnsi" w:hAnsi="Arial" w:cs="Arial"/>
          <w:sz w:val="24"/>
          <w:szCs w:val="24"/>
        </w:rPr>
        <w:t xml:space="preserve"> Butchers</w:t>
      </w:r>
      <w:r>
        <w:rPr>
          <w:rFonts w:ascii="Arial" w:eastAsiaTheme="minorHAnsi" w:hAnsi="Arial" w:cs="Arial"/>
          <w:sz w:val="24"/>
          <w:szCs w:val="24"/>
        </w:rPr>
        <w:t xml:space="preserve">, £10 voucher from </w:t>
      </w:r>
      <w:proofErr w:type="spellStart"/>
      <w:r>
        <w:rPr>
          <w:rFonts w:ascii="Arial" w:eastAsiaTheme="minorHAnsi" w:hAnsi="Arial" w:cs="Arial"/>
          <w:sz w:val="24"/>
          <w:szCs w:val="24"/>
        </w:rPr>
        <w:t>Bloomer’s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of </w:t>
      </w:r>
      <w:proofErr w:type="spellStart"/>
      <w:r>
        <w:rPr>
          <w:rFonts w:ascii="Arial" w:eastAsiaTheme="minorHAnsi" w:hAnsi="Arial" w:cs="Arial"/>
          <w:sz w:val="24"/>
          <w:szCs w:val="24"/>
        </w:rPr>
        <w:t>Brackley</w:t>
      </w:r>
      <w:proofErr w:type="spellEnd"/>
      <w:r>
        <w:rPr>
          <w:rFonts w:ascii="Arial" w:eastAsiaTheme="minorHAnsi" w:hAnsi="Arial" w:cs="Arial"/>
          <w:sz w:val="24"/>
          <w:szCs w:val="24"/>
        </w:rPr>
        <w:t>, voucher for a family pie donated by Butler’s Pie Company, a bundle of books donated by The Old Hall Bookshop and a voucher donated by KT’s Photography.</w:t>
      </w:r>
    </w:p>
    <w:p w14:paraId="53A0C658" w14:textId="754B2544" w:rsidR="0054479A" w:rsidRDefault="004255EB" w:rsidP="007C299A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In order to purchase tickets, please click on the link </w:t>
      </w:r>
      <w:r w:rsidR="004C3414">
        <w:rPr>
          <w:rFonts w:ascii="Arial" w:eastAsiaTheme="minorHAnsi" w:hAnsi="Arial" w:cs="Arial"/>
          <w:sz w:val="24"/>
          <w:szCs w:val="24"/>
        </w:rPr>
        <w:t>below. You will need to sign in</w:t>
      </w:r>
      <w:r>
        <w:rPr>
          <w:rFonts w:ascii="Arial" w:eastAsiaTheme="minorHAnsi" w:hAnsi="Arial" w:cs="Arial"/>
          <w:sz w:val="24"/>
          <w:szCs w:val="24"/>
        </w:rPr>
        <w:t xml:space="preserve"> to purchase tickets which can be paid for by credit or debit card.</w:t>
      </w:r>
      <w:r w:rsidRPr="004255EB">
        <w:rPr>
          <w:rFonts w:ascii="Arial" w:eastAsiaTheme="minorHAnsi" w:hAnsi="Arial" w:cs="Arial"/>
          <w:sz w:val="24"/>
          <w:szCs w:val="24"/>
        </w:rPr>
        <w:t xml:space="preserve"> </w:t>
      </w:r>
      <w:r w:rsidR="0079330A">
        <w:rPr>
          <w:rFonts w:ascii="Arial" w:eastAsiaTheme="minorHAnsi" w:hAnsi="Arial" w:cs="Arial"/>
          <w:sz w:val="24"/>
          <w:szCs w:val="24"/>
        </w:rPr>
        <w:t>Your name</w:t>
      </w:r>
      <w:r w:rsidR="005E00EB">
        <w:rPr>
          <w:rFonts w:ascii="Arial" w:eastAsiaTheme="minorHAnsi" w:hAnsi="Arial" w:cs="Arial"/>
          <w:sz w:val="24"/>
          <w:szCs w:val="24"/>
        </w:rPr>
        <w:t xml:space="preserve"> and</w:t>
      </w:r>
      <w:r w:rsidR="00A1717F">
        <w:rPr>
          <w:rFonts w:ascii="Arial" w:eastAsiaTheme="minorHAnsi" w:hAnsi="Arial" w:cs="Arial"/>
          <w:sz w:val="24"/>
          <w:szCs w:val="24"/>
        </w:rPr>
        <w:t xml:space="preserve"> amount of tickets purchased</w:t>
      </w:r>
      <w:r w:rsidR="00A03CE6">
        <w:rPr>
          <w:rFonts w:ascii="Arial" w:eastAsiaTheme="minorHAnsi" w:hAnsi="Arial" w:cs="Arial"/>
          <w:sz w:val="24"/>
          <w:szCs w:val="24"/>
        </w:rPr>
        <w:t xml:space="preserve"> </w:t>
      </w:r>
      <w:r w:rsidR="0079330A">
        <w:rPr>
          <w:rFonts w:ascii="Arial" w:eastAsiaTheme="minorHAnsi" w:hAnsi="Arial" w:cs="Arial"/>
          <w:sz w:val="24"/>
          <w:szCs w:val="24"/>
        </w:rPr>
        <w:t xml:space="preserve">will be visible to other </w:t>
      </w:r>
      <w:r w:rsidR="008E15F0">
        <w:rPr>
          <w:rFonts w:ascii="Arial" w:eastAsiaTheme="minorHAnsi" w:hAnsi="Arial" w:cs="Arial"/>
          <w:sz w:val="24"/>
          <w:szCs w:val="24"/>
        </w:rPr>
        <w:t>people involved in our raffle and to us as the organiser</w:t>
      </w:r>
      <w:r w:rsidR="00A03CE6">
        <w:rPr>
          <w:rFonts w:ascii="Arial" w:eastAsiaTheme="minorHAnsi" w:hAnsi="Arial" w:cs="Arial"/>
          <w:sz w:val="24"/>
          <w:szCs w:val="24"/>
        </w:rPr>
        <w:t xml:space="preserve">s. You can use an alias </w:t>
      </w:r>
      <w:r w:rsidR="00035A45">
        <w:rPr>
          <w:rFonts w:ascii="Arial" w:eastAsiaTheme="minorHAnsi" w:hAnsi="Arial" w:cs="Arial"/>
          <w:sz w:val="24"/>
          <w:szCs w:val="24"/>
        </w:rPr>
        <w:t>if you</w:t>
      </w:r>
      <w:r w:rsidR="000663A2">
        <w:rPr>
          <w:rFonts w:ascii="Arial" w:eastAsiaTheme="minorHAnsi" w:hAnsi="Arial" w:cs="Arial"/>
          <w:sz w:val="24"/>
          <w:szCs w:val="24"/>
        </w:rPr>
        <w:t xml:space="preserve"> would</w:t>
      </w:r>
      <w:r w:rsidR="00035A45">
        <w:rPr>
          <w:rFonts w:ascii="Arial" w:eastAsiaTheme="minorHAnsi" w:hAnsi="Arial" w:cs="Arial"/>
          <w:sz w:val="24"/>
          <w:szCs w:val="24"/>
        </w:rPr>
        <w:t xml:space="preserve"> prefer</w:t>
      </w:r>
      <w:r w:rsidR="000663A2">
        <w:rPr>
          <w:rFonts w:ascii="Arial" w:eastAsiaTheme="minorHAnsi" w:hAnsi="Arial" w:cs="Arial"/>
          <w:sz w:val="24"/>
          <w:szCs w:val="24"/>
        </w:rPr>
        <w:t xml:space="preserve">. To </w:t>
      </w:r>
      <w:r w:rsidR="005D11B0">
        <w:rPr>
          <w:rFonts w:ascii="Arial" w:eastAsiaTheme="minorHAnsi" w:hAnsi="Arial" w:cs="Arial"/>
          <w:sz w:val="24"/>
          <w:szCs w:val="24"/>
        </w:rPr>
        <w:t xml:space="preserve">confirm you are not a robot (!!), you will need to answer a simple question: what colour do you most associate with Smurfs? Of course, the answer is BLUE! </w:t>
      </w:r>
      <w:r>
        <w:rPr>
          <w:rFonts w:ascii="Arial" w:eastAsiaTheme="minorHAnsi" w:hAnsi="Arial" w:cs="Arial"/>
          <w:sz w:val="24"/>
          <w:szCs w:val="24"/>
        </w:rPr>
        <w:t>Tickets cost £1 each</w:t>
      </w:r>
      <w:r w:rsidR="00793DEE">
        <w:rPr>
          <w:rFonts w:ascii="Arial" w:eastAsiaTheme="minorHAnsi" w:hAnsi="Arial" w:cs="Arial"/>
          <w:sz w:val="24"/>
          <w:szCs w:val="24"/>
        </w:rPr>
        <w:t xml:space="preserve"> and will be unlimited</w:t>
      </w:r>
      <w:r w:rsidR="0010049D">
        <w:rPr>
          <w:rFonts w:ascii="Arial" w:eastAsiaTheme="minorHAnsi" w:hAnsi="Arial" w:cs="Arial"/>
          <w:sz w:val="24"/>
          <w:szCs w:val="24"/>
        </w:rPr>
        <w:t>.</w:t>
      </w:r>
      <w:r w:rsidRPr="004255EB">
        <w:rPr>
          <w:rFonts w:ascii="Arial" w:eastAsiaTheme="minorHAnsi" w:hAnsi="Arial" w:cs="Arial"/>
          <w:sz w:val="24"/>
          <w:szCs w:val="24"/>
        </w:rPr>
        <w:t xml:space="preserve"> The raffle will end on </w:t>
      </w:r>
      <w:r w:rsidRPr="004255EB">
        <w:rPr>
          <w:rFonts w:ascii="Arial" w:eastAsiaTheme="minorHAnsi" w:hAnsi="Arial" w:cs="Arial"/>
          <w:b/>
          <w:sz w:val="24"/>
          <w:szCs w:val="24"/>
        </w:rPr>
        <w:t>Friday 11th December at 12 noon</w:t>
      </w:r>
      <w:r w:rsidRPr="004255EB">
        <w:rPr>
          <w:rFonts w:ascii="Arial" w:eastAsiaTheme="minorHAnsi" w:hAnsi="Arial" w:cs="Arial"/>
          <w:sz w:val="24"/>
          <w:szCs w:val="24"/>
        </w:rPr>
        <w:t>, so we have time to arrange collectio</w:t>
      </w:r>
      <w:r w:rsidR="00E569CF">
        <w:rPr>
          <w:rFonts w:ascii="Arial" w:eastAsiaTheme="minorHAnsi" w:hAnsi="Arial" w:cs="Arial"/>
          <w:sz w:val="24"/>
          <w:szCs w:val="24"/>
        </w:rPr>
        <w:t>n of the prizes before the end of term</w:t>
      </w:r>
      <w:r w:rsidRPr="004255EB">
        <w:rPr>
          <w:rFonts w:ascii="Arial" w:eastAsiaTheme="minorHAnsi" w:hAnsi="Arial" w:cs="Arial"/>
          <w:sz w:val="24"/>
          <w:szCs w:val="24"/>
        </w:rPr>
        <w:t>.</w:t>
      </w:r>
    </w:p>
    <w:p w14:paraId="31F18C15" w14:textId="5EE1971D" w:rsidR="0054479A" w:rsidRPr="008674F2" w:rsidRDefault="0097723A">
      <w:pPr>
        <w:pStyle w:val="p1"/>
        <w:divId w:val="851333133"/>
        <w:rPr>
          <w:sz w:val="28"/>
          <w:szCs w:val="28"/>
        </w:rPr>
      </w:pPr>
      <w:hyperlink r:id="rId7" w:history="1">
        <w:r w:rsidR="0054479A" w:rsidRPr="008674F2">
          <w:rPr>
            <w:color w:val="0000FF"/>
            <w:sz w:val="28"/>
            <w:szCs w:val="28"/>
            <w:u w:val="single"/>
          </w:rPr>
          <w:t>https://raffall.com/140457/enter-raffle-to-win-waynflete-ptfa-prize-draw-hosted-by-waynfleteptfa</w:t>
        </w:r>
      </w:hyperlink>
    </w:p>
    <w:p w14:paraId="6ADCD9A7" w14:textId="77777777" w:rsidR="00AB0E2C" w:rsidRDefault="00AB0E2C" w:rsidP="00DF04AE">
      <w:pPr>
        <w:rPr>
          <w:rFonts w:ascii="Arial" w:eastAsiaTheme="minorHAnsi" w:hAnsi="Arial" w:cs="Arial"/>
          <w:sz w:val="24"/>
          <w:szCs w:val="24"/>
        </w:rPr>
      </w:pPr>
    </w:p>
    <w:p w14:paraId="1BA7DC3F" w14:textId="5D679C1D" w:rsidR="00910C38" w:rsidRDefault="004255EB" w:rsidP="00DF04AE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Winners are selected at random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so everyone has a chance of winning! Winners are notified dire</w:t>
      </w:r>
      <w:r w:rsidR="005D11B0">
        <w:rPr>
          <w:rFonts w:ascii="Arial" w:eastAsiaTheme="minorHAnsi" w:hAnsi="Arial" w:cs="Arial"/>
          <w:sz w:val="24"/>
          <w:szCs w:val="24"/>
        </w:rPr>
        <w:t>ctly by email and then you click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to accept your prize. </w:t>
      </w:r>
      <w:r w:rsidR="005D11B0">
        <w:rPr>
          <w:rFonts w:ascii="Arial" w:eastAsiaTheme="minorHAnsi" w:hAnsi="Arial" w:cs="Arial"/>
          <w:sz w:val="24"/>
          <w:szCs w:val="24"/>
        </w:rPr>
        <w:t>We will also be notified of the winners so we can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arrange collection of your prize.</w:t>
      </w:r>
    </w:p>
    <w:p w14:paraId="11B91D1A" w14:textId="360443A5" w:rsidR="00DF04AE" w:rsidRPr="004255EB" w:rsidRDefault="00910C38" w:rsidP="00DF04AE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One of the obvious benefits of an online raffle </w:t>
      </w:r>
      <w:r w:rsidR="00A50F0D">
        <w:rPr>
          <w:rFonts w:ascii="Arial" w:eastAsiaTheme="minorHAnsi" w:hAnsi="Arial" w:cs="Arial"/>
          <w:sz w:val="24"/>
          <w:szCs w:val="24"/>
        </w:rPr>
        <w:t>eliminates cash transactions and allows more people to enter as the link is shared. In addition, we</w:t>
      </w:r>
      <w:r w:rsidRPr="004255EB">
        <w:rPr>
          <w:rFonts w:ascii="Arial" w:eastAsiaTheme="minorHAnsi" w:hAnsi="Arial" w:cs="Arial"/>
          <w:sz w:val="24"/>
          <w:szCs w:val="24"/>
        </w:rPr>
        <w:t xml:space="preserve"> are not </w:t>
      </w:r>
      <w:r w:rsidR="00A50F0D">
        <w:rPr>
          <w:rFonts w:ascii="Arial" w:eastAsiaTheme="minorHAnsi" w:hAnsi="Arial" w:cs="Arial"/>
          <w:sz w:val="24"/>
          <w:szCs w:val="24"/>
        </w:rPr>
        <w:t xml:space="preserve">issuing printed tickets so are making a saving here as well as going paper free! </w:t>
      </w:r>
      <w:r w:rsidRPr="004255EB">
        <w:rPr>
          <w:rFonts w:ascii="Arial" w:eastAsiaTheme="minorHAnsi" w:hAnsi="Arial" w:cs="Arial"/>
          <w:sz w:val="24"/>
          <w:szCs w:val="24"/>
        </w:rPr>
        <w:t xml:space="preserve">The website </w:t>
      </w:r>
      <w:r w:rsidR="00A50F0D">
        <w:rPr>
          <w:rFonts w:ascii="Arial" w:eastAsiaTheme="minorHAnsi" w:hAnsi="Arial" w:cs="Arial"/>
          <w:sz w:val="24"/>
          <w:szCs w:val="24"/>
        </w:rPr>
        <w:t>we have chosen (</w:t>
      </w:r>
      <w:proofErr w:type="spellStart"/>
      <w:r w:rsidR="00A50F0D">
        <w:rPr>
          <w:rFonts w:ascii="Arial" w:eastAsiaTheme="minorHAnsi" w:hAnsi="Arial" w:cs="Arial"/>
          <w:sz w:val="24"/>
          <w:szCs w:val="24"/>
        </w:rPr>
        <w:t>Raffall</w:t>
      </w:r>
      <w:proofErr w:type="spellEnd"/>
      <w:r w:rsidR="00A50F0D">
        <w:rPr>
          <w:rFonts w:ascii="Arial" w:eastAsiaTheme="minorHAnsi" w:hAnsi="Arial" w:cs="Arial"/>
          <w:sz w:val="24"/>
          <w:szCs w:val="24"/>
        </w:rPr>
        <w:t xml:space="preserve">) </w:t>
      </w:r>
      <w:r w:rsidRPr="004255EB">
        <w:rPr>
          <w:rFonts w:ascii="Arial" w:eastAsiaTheme="minorHAnsi" w:hAnsi="Arial" w:cs="Arial"/>
          <w:sz w:val="24"/>
          <w:szCs w:val="24"/>
        </w:rPr>
        <w:t xml:space="preserve">charges 10% commission, so </w:t>
      </w:r>
      <w:r w:rsidR="00A50F0D">
        <w:rPr>
          <w:rFonts w:ascii="Arial" w:eastAsiaTheme="minorHAnsi" w:hAnsi="Arial" w:cs="Arial"/>
          <w:sz w:val="24"/>
          <w:szCs w:val="24"/>
        </w:rPr>
        <w:t>for every £1 tick</w:t>
      </w:r>
      <w:r w:rsidR="00C444E8">
        <w:rPr>
          <w:rFonts w:ascii="Arial" w:eastAsiaTheme="minorHAnsi" w:hAnsi="Arial" w:cs="Arial"/>
          <w:sz w:val="24"/>
          <w:szCs w:val="24"/>
        </w:rPr>
        <w:t xml:space="preserve">et purchased, we receive </w:t>
      </w:r>
      <w:r w:rsidR="00A50F0D">
        <w:rPr>
          <w:rFonts w:ascii="Arial" w:eastAsiaTheme="minorHAnsi" w:hAnsi="Arial" w:cs="Arial"/>
          <w:sz w:val="24"/>
          <w:szCs w:val="24"/>
        </w:rPr>
        <w:t>90p</w:t>
      </w:r>
      <w:r w:rsidR="004C3414">
        <w:rPr>
          <w:rFonts w:ascii="Arial" w:eastAsiaTheme="minorHAnsi" w:hAnsi="Arial" w:cs="Arial"/>
          <w:sz w:val="24"/>
          <w:szCs w:val="24"/>
        </w:rPr>
        <w:t>.</w:t>
      </w:r>
    </w:p>
    <w:p w14:paraId="059E3B7A" w14:textId="71657634" w:rsidR="00DF04AE" w:rsidRPr="004255EB" w:rsidRDefault="00910C38" w:rsidP="00DF04AE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Please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share the link </w:t>
      </w:r>
      <w:r>
        <w:rPr>
          <w:rFonts w:ascii="Arial" w:eastAsiaTheme="minorHAnsi" w:hAnsi="Arial" w:cs="Arial"/>
          <w:sz w:val="24"/>
          <w:szCs w:val="24"/>
        </w:rPr>
        <w:t>with family and friends</w:t>
      </w:r>
      <w:r w:rsidR="00B64592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We are currently fundraising for items on the school’s wish list which includes: more tablets for class use,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outside storage areas</w:t>
      </w:r>
      <w:r>
        <w:rPr>
          <w:rFonts w:ascii="Arial" w:eastAsiaTheme="minorHAnsi" w:hAnsi="Arial" w:cs="Arial"/>
          <w:sz w:val="24"/>
          <w:szCs w:val="24"/>
        </w:rPr>
        <w:t xml:space="preserve"> to support outdoor learning and a covered outdoor</w:t>
      </w:r>
      <w:r w:rsidR="00DF04AE" w:rsidRPr="004255EB">
        <w:rPr>
          <w:rFonts w:ascii="Arial" w:eastAsiaTheme="minorHAnsi" w:hAnsi="Arial" w:cs="Arial"/>
          <w:sz w:val="24"/>
          <w:szCs w:val="24"/>
        </w:rPr>
        <w:t xml:space="preserve"> teaching area.</w:t>
      </w:r>
    </w:p>
    <w:p w14:paraId="5CA3F1D2" w14:textId="46F76D1A" w:rsidR="004C3414" w:rsidRDefault="00DF04AE" w:rsidP="00C444E8">
      <w:pPr>
        <w:rPr>
          <w:rFonts w:ascii="Arial" w:eastAsiaTheme="minorHAnsi" w:hAnsi="Arial" w:cs="Arial"/>
          <w:sz w:val="24"/>
          <w:szCs w:val="24"/>
        </w:rPr>
      </w:pPr>
      <w:r w:rsidRPr="004255EB">
        <w:rPr>
          <w:rFonts w:ascii="Arial" w:eastAsiaTheme="minorHAnsi" w:hAnsi="Arial" w:cs="Arial"/>
          <w:sz w:val="24"/>
          <w:szCs w:val="24"/>
        </w:rPr>
        <w:t xml:space="preserve">If you have any questions </w:t>
      </w:r>
      <w:r w:rsidR="0097723A">
        <w:rPr>
          <w:rFonts w:ascii="Arial" w:eastAsiaTheme="minorHAnsi" w:hAnsi="Arial" w:cs="Arial"/>
          <w:sz w:val="24"/>
          <w:szCs w:val="24"/>
        </w:rPr>
        <w:t xml:space="preserve">or encounter any problems, please click on the </w:t>
      </w:r>
      <w:proofErr w:type="spellStart"/>
      <w:r w:rsidR="0097723A">
        <w:rPr>
          <w:rFonts w:ascii="Arial" w:eastAsiaTheme="minorHAnsi" w:hAnsi="Arial" w:cs="Arial"/>
          <w:sz w:val="24"/>
          <w:szCs w:val="24"/>
        </w:rPr>
        <w:t>Raffall</w:t>
      </w:r>
      <w:proofErr w:type="spellEnd"/>
      <w:r w:rsidR="0097723A">
        <w:rPr>
          <w:rFonts w:ascii="Arial" w:eastAsiaTheme="minorHAnsi" w:hAnsi="Arial" w:cs="Arial"/>
          <w:sz w:val="24"/>
          <w:szCs w:val="24"/>
        </w:rPr>
        <w:t xml:space="preserve"> support link on the website or</w:t>
      </w:r>
      <w:bookmarkStart w:id="0" w:name="_GoBack"/>
      <w:bookmarkEnd w:id="0"/>
      <w:r w:rsidR="0097723A">
        <w:rPr>
          <w:rFonts w:ascii="Arial" w:eastAsiaTheme="minorHAnsi" w:hAnsi="Arial" w:cs="Arial"/>
          <w:sz w:val="24"/>
          <w:szCs w:val="24"/>
        </w:rPr>
        <w:t xml:space="preserve"> email us</w:t>
      </w:r>
      <w:r w:rsidRPr="004255EB">
        <w:rPr>
          <w:rFonts w:ascii="Arial" w:eastAsiaTheme="minorHAnsi" w:hAnsi="Arial" w:cs="Arial"/>
          <w:sz w:val="24"/>
          <w:szCs w:val="24"/>
        </w:rPr>
        <w:t xml:space="preserve"> on</w:t>
      </w:r>
      <w:r w:rsidR="00A50F0D">
        <w:rPr>
          <w:rFonts w:ascii="Arial" w:eastAsiaTheme="minorHAnsi" w:hAnsi="Arial" w:cs="Arial"/>
          <w:sz w:val="24"/>
          <w:szCs w:val="24"/>
        </w:rPr>
        <w:t>:</w:t>
      </w:r>
      <w:r w:rsidR="00AC41DF">
        <w:rPr>
          <w:rFonts w:ascii="Arial" w:eastAsiaTheme="minorHAnsi" w:hAnsi="Arial" w:cs="Arial"/>
          <w:sz w:val="24"/>
          <w:szCs w:val="24"/>
        </w:rPr>
        <w:t xml:space="preserve"> </w:t>
      </w:r>
      <w:hyperlink r:id="rId8" w:history="1">
        <w:r w:rsidR="00AC41DF" w:rsidRPr="009A23EE">
          <w:rPr>
            <w:rStyle w:val="Hyperlink"/>
            <w:rFonts w:ascii="Arial" w:eastAsiaTheme="minorHAnsi" w:hAnsi="Arial" w:cs="Arial"/>
            <w:sz w:val="24"/>
            <w:szCs w:val="24"/>
          </w:rPr>
          <w:t>ptfateamwaynflete@gmail.com</w:t>
        </w:r>
      </w:hyperlink>
    </w:p>
    <w:p w14:paraId="4CE777E3" w14:textId="77777777" w:rsidR="00AB4D48" w:rsidRPr="00C444E8" w:rsidRDefault="00DF04AE" w:rsidP="00C444E8">
      <w:pPr>
        <w:rPr>
          <w:rFonts w:ascii="Arial" w:eastAsiaTheme="minorHAnsi" w:hAnsi="Arial" w:cs="Arial"/>
          <w:sz w:val="24"/>
          <w:szCs w:val="24"/>
        </w:rPr>
      </w:pPr>
      <w:r w:rsidRPr="004255EB">
        <w:rPr>
          <w:rFonts w:ascii="Arial" w:eastAsiaTheme="minorHAnsi" w:hAnsi="Arial" w:cs="Arial"/>
          <w:sz w:val="24"/>
          <w:szCs w:val="24"/>
        </w:rPr>
        <w:t>Thank you for your continued support!</w:t>
      </w:r>
    </w:p>
    <w:p w14:paraId="66EF1A5A" w14:textId="77777777" w:rsidR="00C444E8" w:rsidRDefault="00C444E8" w:rsidP="005D3734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DD2D532" w14:textId="77777777" w:rsidR="00AB4D48" w:rsidRDefault="00897E65" w:rsidP="005D3734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7F4415">
        <w:rPr>
          <w:rFonts w:ascii="Arial" w:hAnsi="Arial" w:cs="Arial"/>
          <w:sz w:val="24"/>
          <w:szCs w:val="24"/>
          <w:lang w:eastAsia="en-GB"/>
        </w:rPr>
        <w:t>Waynflete</w:t>
      </w:r>
      <w:proofErr w:type="spellEnd"/>
      <w:r w:rsidRPr="007F4415">
        <w:rPr>
          <w:rFonts w:ascii="Arial" w:hAnsi="Arial" w:cs="Arial"/>
          <w:sz w:val="24"/>
          <w:szCs w:val="24"/>
          <w:lang w:eastAsia="en-GB"/>
        </w:rPr>
        <w:t xml:space="preserve"> Infants’ School PTFA</w:t>
      </w:r>
    </w:p>
    <w:p w14:paraId="56140D09" w14:textId="77777777" w:rsidR="00A55556" w:rsidRPr="00093EBC" w:rsidRDefault="00A55556" w:rsidP="005D3734">
      <w:pPr>
        <w:pStyle w:val="NoSpacing"/>
        <w:rPr>
          <w:rFonts w:ascii="Arial" w:hAnsi="Arial" w:cs="Arial"/>
          <w:lang w:eastAsia="en-GB"/>
        </w:rPr>
      </w:pPr>
    </w:p>
    <w:p w14:paraId="5A45006A" w14:textId="77777777" w:rsidR="005D3734" w:rsidRPr="00093EBC" w:rsidRDefault="00A55556" w:rsidP="00093EBC">
      <w:pPr>
        <w:pStyle w:val="NoSpacing"/>
        <w:jc w:val="center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093EBC">
        <w:rPr>
          <w:rFonts w:ascii="Arial" w:hAnsi="Arial" w:cs="Arial"/>
          <w:sz w:val="20"/>
          <w:szCs w:val="20"/>
          <w:lang w:eastAsia="en-GB"/>
        </w:rPr>
        <w:t>Waynflete</w:t>
      </w:r>
      <w:proofErr w:type="spellEnd"/>
      <w:r w:rsidRPr="00093EBC">
        <w:rPr>
          <w:rFonts w:ascii="Arial" w:hAnsi="Arial" w:cs="Arial"/>
          <w:sz w:val="20"/>
          <w:szCs w:val="20"/>
          <w:lang w:eastAsia="en-GB"/>
        </w:rPr>
        <w:t xml:space="preserve"> Infants’ School PTFA is a registered charity (Charity Number 1037038)</w:t>
      </w:r>
    </w:p>
    <w:sectPr w:rsidR="005D3734" w:rsidRPr="00093EBC" w:rsidSect="004A57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710"/>
    <w:multiLevelType w:val="multilevel"/>
    <w:tmpl w:val="E5F21B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886D12"/>
    <w:multiLevelType w:val="multilevel"/>
    <w:tmpl w:val="470053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4735AA3"/>
    <w:multiLevelType w:val="multilevel"/>
    <w:tmpl w:val="D28CF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A2A4F1A"/>
    <w:multiLevelType w:val="multilevel"/>
    <w:tmpl w:val="CE308A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BD4615"/>
    <w:multiLevelType w:val="multilevel"/>
    <w:tmpl w:val="C568E0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4"/>
    <w:rsid w:val="00035A45"/>
    <w:rsid w:val="000663A2"/>
    <w:rsid w:val="00093EBC"/>
    <w:rsid w:val="000B3191"/>
    <w:rsid w:val="0010049D"/>
    <w:rsid w:val="00241809"/>
    <w:rsid w:val="0028277F"/>
    <w:rsid w:val="00305019"/>
    <w:rsid w:val="00311102"/>
    <w:rsid w:val="0031173F"/>
    <w:rsid w:val="00315224"/>
    <w:rsid w:val="003522A3"/>
    <w:rsid w:val="003707FE"/>
    <w:rsid w:val="0039395C"/>
    <w:rsid w:val="00411F5A"/>
    <w:rsid w:val="00424959"/>
    <w:rsid w:val="004255EB"/>
    <w:rsid w:val="00470866"/>
    <w:rsid w:val="004A57B5"/>
    <w:rsid w:val="004A757F"/>
    <w:rsid w:val="004C3414"/>
    <w:rsid w:val="004D14F7"/>
    <w:rsid w:val="004D61E0"/>
    <w:rsid w:val="00500A86"/>
    <w:rsid w:val="00510C85"/>
    <w:rsid w:val="0054479A"/>
    <w:rsid w:val="005D11B0"/>
    <w:rsid w:val="005D3734"/>
    <w:rsid w:val="005E00EB"/>
    <w:rsid w:val="00625B01"/>
    <w:rsid w:val="006B68E4"/>
    <w:rsid w:val="006B7202"/>
    <w:rsid w:val="00707C01"/>
    <w:rsid w:val="00740FDF"/>
    <w:rsid w:val="0079330A"/>
    <w:rsid w:val="00793DEE"/>
    <w:rsid w:val="007C299A"/>
    <w:rsid w:val="007D7C8E"/>
    <w:rsid w:val="007F4415"/>
    <w:rsid w:val="00834D8E"/>
    <w:rsid w:val="00864512"/>
    <w:rsid w:val="008674F2"/>
    <w:rsid w:val="00872663"/>
    <w:rsid w:val="00897E65"/>
    <w:rsid w:val="008E15F0"/>
    <w:rsid w:val="008F43B2"/>
    <w:rsid w:val="00900F9D"/>
    <w:rsid w:val="00910C38"/>
    <w:rsid w:val="009204CF"/>
    <w:rsid w:val="009517E3"/>
    <w:rsid w:val="00952F11"/>
    <w:rsid w:val="0097723A"/>
    <w:rsid w:val="0098414D"/>
    <w:rsid w:val="00A03CE6"/>
    <w:rsid w:val="00A1587F"/>
    <w:rsid w:val="00A1717F"/>
    <w:rsid w:val="00A50F0D"/>
    <w:rsid w:val="00A55556"/>
    <w:rsid w:val="00A66842"/>
    <w:rsid w:val="00A73AFD"/>
    <w:rsid w:val="00AB0E2C"/>
    <w:rsid w:val="00AB4D48"/>
    <w:rsid w:val="00AC41DF"/>
    <w:rsid w:val="00AE6D12"/>
    <w:rsid w:val="00AF6A2A"/>
    <w:rsid w:val="00B27036"/>
    <w:rsid w:val="00B31734"/>
    <w:rsid w:val="00B64592"/>
    <w:rsid w:val="00BB77DE"/>
    <w:rsid w:val="00C444E8"/>
    <w:rsid w:val="00C949C0"/>
    <w:rsid w:val="00CA02EA"/>
    <w:rsid w:val="00CD25FC"/>
    <w:rsid w:val="00CD539B"/>
    <w:rsid w:val="00D407BE"/>
    <w:rsid w:val="00DE2AAE"/>
    <w:rsid w:val="00DF04AE"/>
    <w:rsid w:val="00E23856"/>
    <w:rsid w:val="00E569CF"/>
    <w:rsid w:val="00F420F2"/>
    <w:rsid w:val="00FA3276"/>
    <w:rsid w:val="00FC5B33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373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734"/>
    <w:pPr>
      <w:spacing w:after="0" w:line="240" w:lineRule="auto"/>
    </w:pPr>
  </w:style>
  <w:style w:type="paragraph" w:styleId="ListParagraph">
    <w:name w:val="List Paragraph"/>
    <w:basedOn w:val="Normal"/>
    <w:rsid w:val="005D3734"/>
    <w:pPr>
      <w:ind w:left="720"/>
    </w:pPr>
  </w:style>
  <w:style w:type="character" w:styleId="Hyperlink">
    <w:name w:val="Hyperlink"/>
    <w:basedOn w:val="DefaultParagraphFont"/>
    <w:uiPriority w:val="99"/>
    <w:rsid w:val="005D3734"/>
    <w:rPr>
      <w:color w:val="0563C1"/>
      <w:u w:val="single"/>
    </w:rPr>
  </w:style>
  <w:style w:type="paragraph" w:customStyle="1" w:styleId="p1">
    <w:name w:val="p1"/>
    <w:basedOn w:val="Normal"/>
    <w:rsid w:val="007C299A"/>
    <w:pPr>
      <w:suppressAutoHyphens w:val="0"/>
      <w:autoSpaceDN/>
      <w:spacing w:after="0" w:line="240" w:lineRule="auto"/>
      <w:textAlignment w:val="auto"/>
    </w:pPr>
    <w:rPr>
      <w:rFonts w:ascii="Helvetica" w:eastAsiaTheme="minorEastAsia" w:hAnsi="Helvetica"/>
      <w:sz w:val="18"/>
      <w:szCs w:val="18"/>
      <w:lang w:eastAsia="en-GB"/>
    </w:rPr>
  </w:style>
  <w:style w:type="character" w:customStyle="1" w:styleId="s1">
    <w:name w:val="s1"/>
    <w:basedOn w:val="DefaultParagraphFont"/>
    <w:rsid w:val="007C299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7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373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734"/>
    <w:pPr>
      <w:spacing w:after="0" w:line="240" w:lineRule="auto"/>
    </w:pPr>
  </w:style>
  <w:style w:type="paragraph" w:styleId="ListParagraph">
    <w:name w:val="List Paragraph"/>
    <w:basedOn w:val="Normal"/>
    <w:rsid w:val="005D3734"/>
    <w:pPr>
      <w:ind w:left="720"/>
    </w:pPr>
  </w:style>
  <w:style w:type="character" w:styleId="Hyperlink">
    <w:name w:val="Hyperlink"/>
    <w:basedOn w:val="DefaultParagraphFont"/>
    <w:uiPriority w:val="99"/>
    <w:rsid w:val="005D3734"/>
    <w:rPr>
      <w:color w:val="0563C1"/>
      <w:u w:val="single"/>
    </w:rPr>
  </w:style>
  <w:style w:type="paragraph" w:customStyle="1" w:styleId="p1">
    <w:name w:val="p1"/>
    <w:basedOn w:val="Normal"/>
    <w:rsid w:val="007C299A"/>
    <w:pPr>
      <w:suppressAutoHyphens w:val="0"/>
      <w:autoSpaceDN/>
      <w:spacing w:after="0" w:line="240" w:lineRule="auto"/>
      <w:textAlignment w:val="auto"/>
    </w:pPr>
    <w:rPr>
      <w:rFonts w:ascii="Helvetica" w:eastAsiaTheme="minorEastAsia" w:hAnsi="Helvetica"/>
      <w:sz w:val="18"/>
      <w:szCs w:val="18"/>
      <w:lang w:eastAsia="en-GB"/>
    </w:rPr>
  </w:style>
  <w:style w:type="character" w:customStyle="1" w:styleId="s1">
    <w:name w:val="s1"/>
    <w:basedOn w:val="DefaultParagraphFont"/>
    <w:rsid w:val="007C299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ateamwaynflet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ffall.com/140457/enter-raffle-to-win-waynflete-ptfa-prize-draw-hosted-by-waynfletept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Freeman</dc:creator>
  <cp:lastModifiedBy>Hannah Freeman</cp:lastModifiedBy>
  <cp:revision>3</cp:revision>
  <cp:lastPrinted>2019-09-11T19:32:00Z</cp:lastPrinted>
  <dcterms:created xsi:type="dcterms:W3CDTF">2020-11-12T15:58:00Z</dcterms:created>
  <dcterms:modified xsi:type="dcterms:W3CDTF">2020-11-15T20:19:00Z</dcterms:modified>
</cp:coreProperties>
</file>