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7DD" w:rsidRDefault="0088254B" w:rsidP="00A44E61">
      <w:pPr>
        <w:jc w:val="both"/>
        <w:rPr>
          <w:b/>
          <w:sz w:val="28"/>
          <w:szCs w:val="28"/>
        </w:rPr>
      </w:pPr>
      <w:r w:rsidRPr="0088254B">
        <w:rPr>
          <w:b/>
          <w:sz w:val="28"/>
          <w:szCs w:val="28"/>
        </w:rPr>
        <w:t>Way</w:t>
      </w:r>
      <w:r w:rsidR="007068D9">
        <w:rPr>
          <w:b/>
          <w:sz w:val="28"/>
          <w:szCs w:val="28"/>
        </w:rPr>
        <w:t>n</w:t>
      </w:r>
      <w:r w:rsidRPr="0088254B">
        <w:rPr>
          <w:b/>
          <w:sz w:val="28"/>
          <w:szCs w:val="28"/>
        </w:rPr>
        <w:t>flete Infants’ School PTFA – Financial Year to 31</w:t>
      </w:r>
      <w:r w:rsidRPr="0088254B">
        <w:rPr>
          <w:b/>
          <w:sz w:val="28"/>
          <w:szCs w:val="28"/>
          <w:vertAlign w:val="superscript"/>
        </w:rPr>
        <w:t>st</w:t>
      </w:r>
      <w:r w:rsidRPr="0088254B">
        <w:rPr>
          <w:b/>
          <w:sz w:val="28"/>
          <w:szCs w:val="28"/>
        </w:rPr>
        <w:t xml:space="preserve"> August 2020</w:t>
      </w:r>
    </w:p>
    <w:p w:rsidR="0088254B" w:rsidRDefault="0088254B" w:rsidP="00A44E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Treasurer’s Report</w:t>
      </w:r>
    </w:p>
    <w:p w:rsidR="0088254B" w:rsidRDefault="0088254B" w:rsidP="00A44E61">
      <w:pPr>
        <w:jc w:val="both"/>
        <w:rPr>
          <w:sz w:val="28"/>
          <w:szCs w:val="28"/>
        </w:rPr>
      </w:pPr>
    </w:p>
    <w:p w:rsidR="0088254B" w:rsidRDefault="0088254B" w:rsidP="00A44E61">
      <w:pPr>
        <w:jc w:val="both"/>
      </w:pPr>
      <w:r>
        <w:t>T</w:t>
      </w:r>
      <w:r w:rsidRPr="0088254B">
        <w:t xml:space="preserve">his </w:t>
      </w:r>
      <w:r>
        <w:t xml:space="preserve">past academic </w:t>
      </w:r>
      <w:r w:rsidRPr="0088254B">
        <w:t xml:space="preserve">year has been a challenging year </w:t>
      </w:r>
      <w:r w:rsidR="00A7593B">
        <w:t xml:space="preserve">but </w:t>
      </w:r>
      <w:r w:rsidR="002A4091">
        <w:t>d</w:t>
      </w:r>
      <w:r>
        <w:t xml:space="preserve">espite all the difficulties we had to face from March </w:t>
      </w:r>
      <w:r w:rsidR="00FF32C2">
        <w:t xml:space="preserve">onwards, </w:t>
      </w:r>
      <w:r>
        <w:t>I am pleased to report that we managed to raise a total of £3</w:t>
      </w:r>
      <w:r w:rsidR="003A10DE">
        <w:t>,</w:t>
      </w:r>
      <w:r>
        <w:t xml:space="preserve">978 (2019: </w:t>
      </w:r>
      <w:r w:rsidR="003A10DE">
        <w:t>£</w:t>
      </w:r>
      <w:r>
        <w:t>4</w:t>
      </w:r>
      <w:r w:rsidR="003A10DE">
        <w:t>,</w:t>
      </w:r>
      <w:r>
        <w:t>882).</w:t>
      </w:r>
    </w:p>
    <w:p w:rsidR="0088254B" w:rsidRDefault="0088254B" w:rsidP="00A44E61">
      <w:pPr>
        <w:jc w:val="both"/>
      </w:pPr>
      <w:r>
        <w:t>As always, the main fundraiser is our Christmas Bazaar with £1</w:t>
      </w:r>
      <w:r w:rsidR="003A10DE">
        <w:t>,</w:t>
      </w:r>
      <w:r>
        <w:t xml:space="preserve">972 (2019: </w:t>
      </w:r>
      <w:r w:rsidR="003A10DE">
        <w:t>£</w:t>
      </w:r>
      <w:r>
        <w:t>1</w:t>
      </w:r>
      <w:r w:rsidR="003A10DE">
        <w:t>,</w:t>
      </w:r>
      <w:r>
        <w:t>990), raising 54% of this year</w:t>
      </w:r>
      <w:r w:rsidR="003A10DE">
        <w:t>’s</w:t>
      </w:r>
      <w:r>
        <w:t xml:space="preserve"> fundraising income. This is also a big event in term</w:t>
      </w:r>
      <w:r w:rsidR="003A10DE">
        <w:t>s</w:t>
      </w:r>
      <w:r>
        <w:t xml:space="preserve"> of preparation</w:t>
      </w:r>
      <w:r w:rsidR="007068D9">
        <w:t xml:space="preserve">, a great team </w:t>
      </w:r>
      <w:r w:rsidR="003A10DE">
        <w:t xml:space="preserve">effort </w:t>
      </w:r>
      <w:r>
        <w:t xml:space="preserve">with </w:t>
      </w:r>
      <w:r w:rsidR="007068D9">
        <w:t xml:space="preserve">a </w:t>
      </w:r>
      <w:r>
        <w:t>he</w:t>
      </w:r>
      <w:r w:rsidR="007068D9">
        <w:t xml:space="preserve">lp from parents, </w:t>
      </w:r>
      <w:r>
        <w:t>teachers</w:t>
      </w:r>
      <w:r w:rsidR="007068D9">
        <w:t xml:space="preserve"> and the c</w:t>
      </w:r>
      <w:r w:rsidR="00855A8D">
        <w:t>ommunity. This year we had Pug1</w:t>
      </w:r>
      <w:r w:rsidR="003A10DE">
        <w:t>O</w:t>
      </w:r>
      <w:r w:rsidR="007068D9">
        <w:t xml:space="preserve">ff covering the cost </w:t>
      </w:r>
      <w:r w:rsidR="003A10DE">
        <w:t xml:space="preserve">of </w:t>
      </w:r>
      <w:r w:rsidR="007068D9">
        <w:t>printing the programme and a great donation from Rob Hedges Garden and Landscape. So a big thank you to everyone involved.</w:t>
      </w:r>
    </w:p>
    <w:p w:rsidR="00407E8E" w:rsidRDefault="007068D9" w:rsidP="00A44E61">
      <w:pPr>
        <w:jc w:val="both"/>
      </w:pPr>
      <w:r>
        <w:t xml:space="preserve">The Christmas Round Table collection raised an amazing £718 (2019: </w:t>
      </w:r>
      <w:r w:rsidR="003A10DE">
        <w:t>£</w:t>
      </w:r>
      <w:r>
        <w:t>620)</w:t>
      </w:r>
      <w:r w:rsidR="003A10DE">
        <w:t>,</w:t>
      </w:r>
      <w:r w:rsidR="006B7FDA">
        <w:t xml:space="preserve"> </w:t>
      </w:r>
      <w:r w:rsidR="003A10DE">
        <w:t xml:space="preserve">making </w:t>
      </w:r>
      <w:r w:rsidR="006B7FDA">
        <w:t xml:space="preserve">this our second best fundraiser </w:t>
      </w:r>
      <w:r w:rsidR="003A10DE">
        <w:t xml:space="preserve">at </w:t>
      </w:r>
      <w:r w:rsidR="006B7FDA">
        <w:t>20%</w:t>
      </w:r>
      <w:r w:rsidR="00407E8E">
        <w:t>.</w:t>
      </w:r>
      <w:r w:rsidR="00855A8D">
        <w:t xml:space="preserve"> </w:t>
      </w:r>
      <w:r w:rsidR="00FF32C2">
        <w:t xml:space="preserve">We were also lucky to </w:t>
      </w:r>
      <w:r w:rsidR="003A10DE">
        <w:t xml:space="preserve">receive </w:t>
      </w:r>
      <w:r w:rsidR="00FF32C2">
        <w:t>a</w:t>
      </w:r>
      <w:r w:rsidR="00631FCD">
        <w:t xml:space="preserve"> </w:t>
      </w:r>
      <w:r w:rsidR="00FF32C2">
        <w:t xml:space="preserve">school donation of £250. </w:t>
      </w:r>
      <w:r w:rsidR="00FE61BF">
        <w:t xml:space="preserve">The Christmas card sale raised £255. </w:t>
      </w:r>
      <w:r w:rsidR="00855A8D">
        <w:t>Around Christmas</w:t>
      </w:r>
      <w:r w:rsidR="00FD4F28">
        <w:t xml:space="preserve"> time</w:t>
      </w:r>
      <w:r w:rsidR="00855A8D">
        <w:t>, we also man</w:t>
      </w:r>
      <w:r w:rsidR="00FD4F28">
        <w:t>aged to organise a successful</w:t>
      </w:r>
      <w:r w:rsidR="00A861F7">
        <w:t xml:space="preserve"> parent</w:t>
      </w:r>
      <w:r w:rsidR="00855A8D">
        <w:t xml:space="preserve"> event, a wreath workshop</w:t>
      </w:r>
      <w:r w:rsidR="003A10DE">
        <w:t>,</w:t>
      </w:r>
      <w:r w:rsidR="00855A8D">
        <w:t xml:space="preserve"> with lots of positive feedback</w:t>
      </w:r>
      <w:r w:rsidR="003A10DE">
        <w:t>,</w:t>
      </w:r>
      <w:r w:rsidR="00855A8D">
        <w:t xml:space="preserve"> </w:t>
      </w:r>
      <w:r w:rsidR="00B2186C">
        <w:t xml:space="preserve">which </w:t>
      </w:r>
      <w:r w:rsidR="00855A8D">
        <w:t>rais</w:t>
      </w:r>
      <w:r w:rsidR="00B2186C">
        <w:t>ed</w:t>
      </w:r>
      <w:r w:rsidR="00855A8D">
        <w:t xml:space="preserve"> £162. </w:t>
      </w:r>
    </w:p>
    <w:p w:rsidR="007068D9" w:rsidRDefault="00407E8E" w:rsidP="00A44E61">
      <w:pPr>
        <w:jc w:val="both"/>
      </w:pPr>
      <w:r>
        <w:t xml:space="preserve">We </w:t>
      </w:r>
      <w:r w:rsidR="007068D9">
        <w:t>had two disco</w:t>
      </w:r>
      <w:r>
        <w:t>s</w:t>
      </w:r>
      <w:r w:rsidR="007068D9">
        <w:t xml:space="preserve"> instead of three this year</w:t>
      </w:r>
      <w:r w:rsidR="003B5674">
        <w:t>,</w:t>
      </w:r>
      <w:r w:rsidR="007068D9">
        <w:t xml:space="preserve"> raising </w:t>
      </w:r>
      <w:r>
        <w:t xml:space="preserve">£172. They were </w:t>
      </w:r>
      <w:r w:rsidR="00A861F7">
        <w:t xml:space="preserve">not </w:t>
      </w:r>
      <w:r w:rsidR="00111678">
        <w:t>as successful as last year</w:t>
      </w:r>
      <w:r>
        <w:t xml:space="preserve"> despite reducing the expenses by only offering squash to the children.</w:t>
      </w:r>
      <w:r w:rsidR="00855A8D">
        <w:t xml:space="preserve"> However, it seemed to be the right decision to keep Aaron Williams as entertainer si</w:t>
      </w:r>
      <w:r w:rsidR="00111678">
        <w:t>nce the discos were better</w:t>
      </w:r>
      <w:r w:rsidR="00855A8D">
        <w:t xml:space="preserve"> organised</w:t>
      </w:r>
      <w:r w:rsidR="00111678">
        <w:t xml:space="preserve"> with dancing activities for </w:t>
      </w:r>
      <w:r w:rsidR="00385382">
        <w:t xml:space="preserve">the </w:t>
      </w:r>
      <w:r w:rsidR="00111678">
        <w:t>children</w:t>
      </w:r>
      <w:r w:rsidR="00855A8D">
        <w:t xml:space="preserve">. Having not been able to do the third disco and the </w:t>
      </w:r>
      <w:r w:rsidR="003B5674">
        <w:t>Y</w:t>
      </w:r>
      <w:r w:rsidR="00FD4F28">
        <w:t>ear 2 leavers’ part</w:t>
      </w:r>
      <w:r w:rsidR="00111678">
        <w:t>y, we have £200 prepaid to</w:t>
      </w:r>
      <w:r w:rsidR="00FD4F28">
        <w:t xml:space="preserve"> Aaron Williams</w:t>
      </w:r>
      <w:r w:rsidR="00385382">
        <w:t xml:space="preserve"> available for future discos</w:t>
      </w:r>
      <w:r w:rsidR="00FD4F28">
        <w:t>.</w:t>
      </w:r>
    </w:p>
    <w:p w:rsidR="00FD4F28" w:rsidRDefault="006B7FDA" w:rsidP="00A44E61">
      <w:pPr>
        <w:jc w:val="both"/>
      </w:pPr>
      <w:r>
        <w:t>At the beginning of t</w:t>
      </w:r>
      <w:r w:rsidR="00385382">
        <w:t xml:space="preserve">he year, we decided to plan </w:t>
      </w:r>
      <w:r>
        <w:t>three Bag2School collections and with only two of them happening, we managed to raise £186. To add to our fundraising income, the second</w:t>
      </w:r>
      <w:r w:rsidR="003B5674">
        <w:t>-</w:t>
      </w:r>
      <w:r>
        <w:t xml:space="preserve">hand uniform </w:t>
      </w:r>
      <w:r w:rsidR="003B5674">
        <w:t xml:space="preserve">sale </w:t>
      </w:r>
      <w:r>
        <w:t>raised £54</w:t>
      </w:r>
      <w:r w:rsidR="00631FCD">
        <w:t xml:space="preserve"> </w:t>
      </w:r>
      <w:r w:rsidR="003B5674">
        <w:t xml:space="preserve">(2019: </w:t>
      </w:r>
      <w:r w:rsidR="00FD4F28">
        <w:t>£218</w:t>
      </w:r>
      <w:r w:rsidR="00631FCD">
        <w:t>)</w:t>
      </w:r>
      <w:r w:rsidR="003B5674">
        <w:t>,</w:t>
      </w:r>
      <w:r w:rsidR="00FD4F28">
        <w:t xml:space="preserve"> </w:t>
      </w:r>
      <w:r>
        <w:t>with a stand at the School Open Day, which didn’t happen this year</w:t>
      </w:r>
      <w:r w:rsidR="003B5674">
        <w:t>)</w:t>
      </w:r>
      <w:r w:rsidR="00172F72">
        <w:t>.</w:t>
      </w:r>
      <w:r>
        <w:t xml:space="preserve"> Finally, </w:t>
      </w:r>
      <w:proofErr w:type="spellStart"/>
      <w:r>
        <w:t>Easyfundraising</w:t>
      </w:r>
      <w:proofErr w:type="spellEnd"/>
      <w:r>
        <w:t xml:space="preserve"> gave us £39. </w:t>
      </w:r>
    </w:p>
    <w:p w:rsidR="00172F72" w:rsidRDefault="00111678" w:rsidP="00A44E61">
      <w:pPr>
        <w:jc w:val="both"/>
      </w:pPr>
      <w:r>
        <w:t>This year, w</w:t>
      </w:r>
      <w:r w:rsidR="00172F72">
        <w:t xml:space="preserve">e missed the following events: Change </w:t>
      </w:r>
      <w:r w:rsidR="003B5674">
        <w:t>C</w:t>
      </w:r>
      <w:r w:rsidR="00172F72">
        <w:t xml:space="preserve">hallenge, Mother’s </w:t>
      </w:r>
      <w:r w:rsidR="003B5674">
        <w:t>D</w:t>
      </w:r>
      <w:r w:rsidR="00172F72">
        <w:t xml:space="preserve">ay, Easter </w:t>
      </w:r>
      <w:r w:rsidR="003B5674">
        <w:t>H</w:t>
      </w:r>
      <w:r w:rsidR="00172F72">
        <w:t xml:space="preserve">ats, Easter </w:t>
      </w:r>
      <w:r w:rsidR="003B5674">
        <w:t>C</w:t>
      </w:r>
      <w:r w:rsidR="00172F72">
        <w:t xml:space="preserve">olouring and the </w:t>
      </w:r>
      <w:r w:rsidR="003B5674">
        <w:t>C</w:t>
      </w:r>
      <w:r w:rsidR="00172F72">
        <w:t>arnival. Those events raised a total amount of £574 in 2018/2019.</w:t>
      </w:r>
    </w:p>
    <w:p w:rsidR="008639F3" w:rsidRDefault="00265FD9" w:rsidP="00A44E61">
      <w:pPr>
        <w:jc w:val="both"/>
      </w:pPr>
      <w:r>
        <w:t>However, we are pleased to report that we have contributed £4</w:t>
      </w:r>
      <w:r w:rsidR="003B5674">
        <w:t>,</w:t>
      </w:r>
      <w:r>
        <w:t xml:space="preserve">280 (2019: </w:t>
      </w:r>
      <w:r w:rsidR="003B5674">
        <w:t>£</w:t>
      </w:r>
      <w:r>
        <w:t>5</w:t>
      </w:r>
      <w:r w:rsidR="008E3199">
        <w:t>,</w:t>
      </w:r>
      <w:r>
        <w:t>691) to the school</w:t>
      </w:r>
      <w:r w:rsidR="00C36BEC">
        <w:t xml:space="preserve">. </w:t>
      </w:r>
      <w:r w:rsidR="003B5674">
        <w:t xml:space="preserve">As </w:t>
      </w:r>
      <w:r w:rsidR="00C36BEC">
        <w:t xml:space="preserve">last year, this amount is greater than the total amount raised but we were carrying forward unused funds raised </w:t>
      </w:r>
      <w:r w:rsidR="003B5674">
        <w:t xml:space="preserve">the </w:t>
      </w:r>
      <w:r w:rsidR="00C36BEC">
        <w:t>previous year and decided to spend them on</w:t>
      </w:r>
      <w:r>
        <w:t xml:space="preserve"> two major items</w:t>
      </w:r>
      <w:r w:rsidR="00C36BEC">
        <w:t xml:space="preserve"> on the school wish list</w:t>
      </w:r>
      <w:r w:rsidR="003B5674">
        <w:t>:</w:t>
      </w:r>
      <w:r>
        <w:t xml:space="preserve"> tablets for £1</w:t>
      </w:r>
      <w:r w:rsidR="003B5674">
        <w:t>,</w:t>
      </w:r>
      <w:r>
        <w:t xml:space="preserve">897 </w:t>
      </w:r>
      <w:r w:rsidR="00C36BEC">
        <w:t>to enhance children</w:t>
      </w:r>
      <w:r w:rsidR="00A44E61">
        <w:t>’s learning</w:t>
      </w:r>
      <w:r w:rsidR="00C36BEC">
        <w:t xml:space="preserve"> </w:t>
      </w:r>
      <w:r>
        <w:t>and books for £1</w:t>
      </w:r>
      <w:r w:rsidR="003B5674">
        <w:t>,</w:t>
      </w:r>
      <w:r>
        <w:t>346</w:t>
      </w:r>
      <w:r w:rsidR="00C36BEC">
        <w:t xml:space="preserve"> to renew the </w:t>
      </w:r>
      <w:r w:rsidR="00385382">
        <w:t xml:space="preserve">school </w:t>
      </w:r>
      <w:r w:rsidR="00C36BEC">
        <w:t>library stock.</w:t>
      </w:r>
    </w:p>
    <w:p w:rsidR="00A44E61" w:rsidRDefault="00A44E61" w:rsidP="00A44E61">
      <w:pPr>
        <w:jc w:val="both"/>
      </w:pPr>
      <w:r>
        <w:t xml:space="preserve">This year, the PTFA </w:t>
      </w:r>
      <w:r w:rsidR="00385382">
        <w:t>has contributed</w:t>
      </w:r>
      <w:r>
        <w:t xml:space="preserve"> to the school Pantomime production, Christmas presents for all children in each class, a present</w:t>
      </w:r>
      <w:r w:rsidR="00385382">
        <w:t xml:space="preserve"> for the </w:t>
      </w:r>
      <w:r w:rsidR="003B5674">
        <w:t>Y</w:t>
      </w:r>
      <w:r w:rsidR="00385382">
        <w:t>ear 2 leavers and</w:t>
      </w:r>
      <w:r>
        <w:t xml:space="preserve"> outside </w:t>
      </w:r>
      <w:r w:rsidR="003B5674">
        <w:t xml:space="preserve">toys </w:t>
      </w:r>
      <w:r>
        <w:t>for a total of £1</w:t>
      </w:r>
      <w:r w:rsidR="003B5674">
        <w:t>,</w:t>
      </w:r>
      <w:r>
        <w:t>037 (2019: £1</w:t>
      </w:r>
      <w:r w:rsidR="003B5674">
        <w:t>,</w:t>
      </w:r>
      <w:r>
        <w:t>099).</w:t>
      </w:r>
    </w:p>
    <w:p w:rsidR="00A861F7" w:rsidRDefault="00A44E61" w:rsidP="00A44E61">
      <w:pPr>
        <w:jc w:val="both"/>
      </w:pPr>
      <w:r>
        <w:t>We decided to keep Great Ormond Street Hos</w:t>
      </w:r>
      <w:r w:rsidR="00B123AC">
        <w:t xml:space="preserve">pital </w:t>
      </w:r>
      <w:r w:rsidR="005B7F7E">
        <w:t xml:space="preserve">as </w:t>
      </w:r>
      <w:r w:rsidR="00B123AC">
        <w:t xml:space="preserve">our </w:t>
      </w:r>
      <w:r w:rsidR="005B7F7E">
        <w:t xml:space="preserve">nominated charity </w:t>
      </w:r>
      <w:r w:rsidR="00B123AC">
        <w:t xml:space="preserve">this year but there was a discussion about changing </w:t>
      </w:r>
      <w:r w:rsidR="005B7F7E">
        <w:t xml:space="preserve">the </w:t>
      </w:r>
      <w:r w:rsidR="00B123AC">
        <w:t xml:space="preserve">charity </w:t>
      </w:r>
      <w:r w:rsidR="005B7F7E">
        <w:t xml:space="preserve">to </w:t>
      </w:r>
      <w:r w:rsidR="00B123AC">
        <w:t>a local one.</w:t>
      </w:r>
    </w:p>
    <w:p w:rsidR="00B123AC" w:rsidRDefault="00A861F7" w:rsidP="00A44E61">
      <w:pPr>
        <w:jc w:val="both"/>
      </w:pPr>
      <w:r>
        <w:lastRenderedPageBreak/>
        <w:t xml:space="preserve">Despite the circumstances, this year was a successful one. </w:t>
      </w:r>
      <w:r w:rsidR="00B123AC">
        <w:t>We came into the year with a balance of £4</w:t>
      </w:r>
      <w:r w:rsidR="005B7F7E">
        <w:t>,</w:t>
      </w:r>
      <w:r w:rsidR="00B123AC">
        <w:t xml:space="preserve">227 and </w:t>
      </w:r>
      <w:r>
        <w:t>we are finishing</w:t>
      </w:r>
      <w:r w:rsidR="00B123AC">
        <w:t xml:space="preserve"> with </w:t>
      </w:r>
      <w:r>
        <w:t xml:space="preserve">a balance of </w:t>
      </w:r>
      <w:r w:rsidR="00B123AC">
        <w:t>£3</w:t>
      </w:r>
      <w:r w:rsidR="005B7F7E">
        <w:t>,</w:t>
      </w:r>
      <w:r w:rsidR="00B123AC">
        <w:t>926</w:t>
      </w:r>
      <w:r>
        <w:t xml:space="preserve"> </w:t>
      </w:r>
      <w:r w:rsidR="00385382">
        <w:t>having helped the school with £4</w:t>
      </w:r>
      <w:r w:rsidR="005B7F7E">
        <w:t>,</w:t>
      </w:r>
      <w:r w:rsidR="00385382">
        <w:t xml:space="preserve">280 and </w:t>
      </w:r>
      <w:r>
        <w:t>having had to stop our fundraising act</w:t>
      </w:r>
      <w:r w:rsidR="00385382">
        <w:t>ivities at the end of March</w:t>
      </w:r>
      <w:r w:rsidR="005B7F7E">
        <w:t>.</w:t>
      </w:r>
      <w:r>
        <w:t xml:space="preserve"> </w:t>
      </w:r>
    </w:p>
    <w:p w:rsidR="00A861F7" w:rsidRDefault="00A861F7" w:rsidP="00A44E61">
      <w:pPr>
        <w:jc w:val="both"/>
      </w:pPr>
      <w:r>
        <w:t xml:space="preserve">It has been a pleasure to be the treasurer of Waynflete Infants’ School this year and I wish the PTFA committee members, staff, parents and carers </w:t>
      </w:r>
      <w:r w:rsidR="001E58D2">
        <w:t xml:space="preserve">well for </w:t>
      </w:r>
      <w:r>
        <w:t>good cooperation and ideas to raise funds for WIS in this coming challenging academic year.</w:t>
      </w:r>
    </w:p>
    <w:p w:rsidR="00A861F7" w:rsidRDefault="00A861F7" w:rsidP="00A44E61">
      <w:pPr>
        <w:jc w:val="both"/>
      </w:pPr>
      <w:r>
        <w:t>Françoise Vaslin</w:t>
      </w:r>
    </w:p>
    <w:p w:rsidR="00A861F7" w:rsidRDefault="00A861F7" w:rsidP="00A44E61">
      <w:pPr>
        <w:jc w:val="both"/>
      </w:pPr>
      <w:r>
        <w:t xml:space="preserve"> </w:t>
      </w:r>
    </w:p>
    <w:p w:rsidR="00A861F7" w:rsidRDefault="00A861F7" w:rsidP="00A44E61">
      <w:pPr>
        <w:jc w:val="both"/>
      </w:pPr>
    </w:p>
    <w:p w:rsidR="008639F3" w:rsidRDefault="008639F3" w:rsidP="00A44E61">
      <w:pPr>
        <w:jc w:val="both"/>
      </w:pPr>
    </w:p>
    <w:p w:rsidR="00FD4F28" w:rsidRDefault="00FD4F28" w:rsidP="00A44E61">
      <w:pPr>
        <w:jc w:val="both"/>
      </w:pPr>
    </w:p>
    <w:p w:rsidR="00855A8D" w:rsidRDefault="00855A8D" w:rsidP="00A44E61">
      <w:pPr>
        <w:jc w:val="both"/>
      </w:pPr>
    </w:p>
    <w:p w:rsidR="00855A8D" w:rsidRPr="0088254B" w:rsidRDefault="00855A8D" w:rsidP="00A44E61">
      <w:pPr>
        <w:jc w:val="both"/>
      </w:pPr>
    </w:p>
    <w:sectPr w:rsidR="00855A8D" w:rsidRPr="0088254B" w:rsidSect="00F057D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E5AC61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EC013" w16cex:dateUtc="2020-09-30T07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5AC61B" w16cid:durableId="231EC01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4AF" w:rsidRDefault="008534AF" w:rsidP="00EB0455">
      <w:pPr>
        <w:spacing w:after="0" w:line="240" w:lineRule="auto"/>
      </w:pPr>
      <w:r>
        <w:separator/>
      </w:r>
    </w:p>
  </w:endnote>
  <w:endnote w:type="continuationSeparator" w:id="0">
    <w:p w:rsidR="008534AF" w:rsidRDefault="008534AF" w:rsidP="00EB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95672"/>
      <w:docPartObj>
        <w:docPartGallery w:val="Page Numbers (Bottom of Page)"/>
        <w:docPartUnique/>
      </w:docPartObj>
    </w:sdtPr>
    <w:sdtContent>
      <w:p w:rsidR="00EB0455" w:rsidRDefault="00EB0455">
        <w:pPr>
          <w:pStyle w:val="Foo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EB0455" w:rsidRDefault="00EB04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4AF" w:rsidRDefault="008534AF" w:rsidP="00EB0455">
      <w:pPr>
        <w:spacing w:after="0" w:line="240" w:lineRule="auto"/>
      </w:pPr>
      <w:r>
        <w:separator/>
      </w:r>
    </w:p>
  </w:footnote>
  <w:footnote w:type="continuationSeparator" w:id="0">
    <w:p w:rsidR="008534AF" w:rsidRDefault="008534AF" w:rsidP="00EB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455" w:rsidRDefault="00EB0455">
    <w:pPr>
      <w:pStyle w:val="Header"/>
    </w:pPr>
    <w:r>
      <w:t>FV 30/09/2020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drew Lowe">
    <w15:presenceInfo w15:providerId="Windows Live" w15:userId="da29a1d010c4cdb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54B"/>
    <w:rsid w:val="000C76B9"/>
    <w:rsid w:val="00111678"/>
    <w:rsid w:val="00172F72"/>
    <w:rsid w:val="001E58D2"/>
    <w:rsid w:val="00265FD9"/>
    <w:rsid w:val="002834F6"/>
    <w:rsid w:val="0029333D"/>
    <w:rsid w:val="002A4091"/>
    <w:rsid w:val="00385382"/>
    <w:rsid w:val="003A10DE"/>
    <w:rsid w:val="003B5674"/>
    <w:rsid w:val="00407E8E"/>
    <w:rsid w:val="005426AF"/>
    <w:rsid w:val="005B7F7E"/>
    <w:rsid w:val="00617C82"/>
    <w:rsid w:val="00631FCD"/>
    <w:rsid w:val="006B7FDA"/>
    <w:rsid w:val="007068D9"/>
    <w:rsid w:val="008427B6"/>
    <w:rsid w:val="008534AF"/>
    <w:rsid w:val="00855A8D"/>
    <w:rsid w:val="008639F3"/>
    <w:rsid w:val="0088254B"/>
    <w:rsid w:val="008E3199"/>
    <w:rsid w:val="0092373D"/>
    <w:rsid w:val="00A44E61"/>
    <w:rsid w:val="00A7593B"/>
    <w:rsid w:val="00A861F7"/>
    <w:rsid w:val="00AC49C3"/>
    <w:rsid w:val="00B123AC"/>
    <w:rsid w:val="00B2186C"/>
    <w:rsid w:val="00C36BEC"/>
    <w:rsid w:val="00D252BC"/>
    <w:rsid w:val="00EB0455"/>
    <w:rsid w:val="00F057DD"/>
    <w:rsid w:val="00FA5C8B"/>
    <w:rsid w:val="00FD4F28"/>
    <w:rsid w:val="00FE61BF"/>
    <w:rsid w:val="00FF3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1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0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0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EB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455"/>
  </w:style>
  <w:style w:type="paragraph" w:styleId="Footer">
    <w:name w:val="footer"/>
    <w:basedOn w:val="Normal"/>
    <w:link w:val="FooterChar"/>
    <w:uiPriority w:val="99"/>
    <w:unhideWhenUsed/>
    <w:rsid w:val="00EB0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 Vaslin</dc:creator>
  <cp:lastModifiedBy>Lowe</cp:lastModifiedBy>
  <cp:revision>3</cp:revision>
  <dcterms:created xsi:type="dcterms:W3CDTF">2020-09-30T13:40:00Z</dcterms:created>
  <dcterms:modified xsi:type="dcterms:W3CDTF">2020-09-30T19:59:00Z</dcterms:modified>
</cp:coreProperties>
</file>